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E55" w:rsidRDefault="004E2E55"/>
    <w:p w:rsidR="009D3D58" w:rsidRDefault="001C469C" w:rsidP="009D3D58">
      <w:pPr>
        <w:pStyle w:val="NoSpacing"/>
        <w:rPr>
          <w:rFonts w:ascii="Arial" w:hAnsi="Arial" w:cs="Arial"/>
          <w:b/>
          <w:kern w:val="36"/>
          <w:sz w:val="28"/>
          <w:szCs w:val="28"/>
        </w:rPr>
      </w:pPr>
      <w:r>
        <w:rPr>
          <w:rFonts w:ascii="Arial" w:hAnsi="Arial" w:cs="Arial"/>
          <w:b/>
          <w:kern w:val="36"/>
          <w:sz w:val="28"/>
          <w:szCs w:val="28"/>
        </w:rPr>
        <w:t xml:space="preserve">Tech Team </w:t>
      </w:r>
      <w:proofErr w:type="gramStart"/>
      <w:r>
        <w:rPr>
          <w:rFonts w:ascii="Arial" w:hAnsi="Arial" w:cs="Arial"/>
          <w:b/>
          <w:kern w:val="36"/>
          <w:sz w:val="28"/>
          <w:szCs w:val="28"/>
        </w:rPr>
        <w:t>One’s</w:t>
      </w:r>
      <w:proofErr w:type="gramEnd"/>
      <w:r>
        <w:rPr>
          <w:rStyle w:val="EndnoteReference"/>
          <w:rFonts w:ascii="Arial" w:hAnsi="Arial" w:cs="Arial"/>
          <w:b/>
          <w:kern w:val="36"/>
          <w:sz w:val="28"/>
          <w:szCs w:val="28"/>
        </w:rPr>
        <w:endnoteReference w:id="1"/>
      </w:r>
      <w:r w:rsidR="00FC16A7">
        <w:rPr>
          <w:rFonts w:ascii="Arial" w:hAnsi="Arial" w:cs="Arial"/>
          <w:b/>
          <w:kern w:val="36"/>
          <w:sz w:val="28"/>
          <w:szCs w:val="28"/>
        </w:rPr>
        <w:t xml:space="preserve"> Essential</w:t>
      </w:r>
      <w:r w:rsidR="009D3D58" w:rsidRPr="009D3D58">
        <w:rPr>
          <w:rFonts w:ascii="Arial" w:hAnsi="Arial" w:cs="Arial"/>
          <w:b/>
          <w:kern w:val="36"/>
          <w:sz w:val="28"/>
          <w:szCs w:val="28"/>
        </w:rPr>
        <w:t xml:space="preserve"> </w:t>
      </w:r>
      <w:r w:rsidR="002076C0">
        <w:rPr>
          <w:rFonts w:ascii="Arial" w:hAnsi="Arial" w:cs="Arial"/>
          <w:b/>
          <w:kern w:val="36"/>
          <w:sz w:val="28"/>
          <w:szCs w:val="28"/>
        </w:rPr>
        <w:t>Digital Equipment</w:t>
      </w:r>
      <w:r w:rsidR="009D3D58" w:rsidRPr="009D3D58">
        <w:rPr>
          <w:rFonts w:ascii="Arial" w:hAnsi="Arial" w:cs="Arial"/>
          <w:b/>
          <w:kern w:val="36"/>
          <w:sz w:val="28"/>
          <w:szCs w:val="28"/>
        </w:rPr>
        <w:t xml:space="preserve"> Protection </w:t>
      </w:r>
      <w:r w:rsidR="00DE5F0E" w:rsidRPr="009D3D58">
        <w:rPr>
          <w:rFonts w:ascii="Arial" w:hAnsi="Arial" w:cs="Arial"/>
          <w:b/>
          <w:kern w:val="36"/>
          <w:sz w:val="28"/>
          <w:szCs w:val="28"/>
        </w:rPr>
        <w:t>Plan</w:t>
      </w:r>
    </w:p>
    <w:p w:rsidR="001C469C" w:rsidRPr="009D3D58" w:rsidRDefault="001C469C" w:rsidP="009D3D58">
      <w:pPr>
        <w:pStyle w:val="NoSpacing"/>
        <w:rPr>
          <w:rFonts w:ascii="Arial" w:hAnsi="Arial" w:cs="Arial"/>
          <w:b/>
          <w:kern w:val="36"/>
          <w:sz w:val="28"/>
          <w:szCs w:val="28"/>
        </w:rPr>
      </w:pPr>
    </w:p>
    <w:p w:rsidR="009D3D58" w:rsidRPr="006F03F5" w:rsidRDefault="009D3D58" w:rsidP="009D3D58">
      <w:pPr>
        <w:pStyle w:val="NoSpacing"/>
        <w:rPr>
          <w:rFonts w:ascii="Arial" w:hAnsi="Arial" w:cs="Arial"/>
          <w:b/>
          <w:bCs/>
          <w:kern w:val="36"/>
        </w:rPr>
      </w:pPr>
    </w:p>
    <w:p w:rsidR="00DE5F0E" w:rsidRPr="009D3D58" w:rsidRDefault="009D3D58" w:rsidP="009D3D58">
      <w:pPr>
        <w:pStyle w:val="NoSpacing"/>
        <w:rPr>
          <w:rFonts w:ascii="Arial" w:hAnsi="Arial" w:cs="Arial"/>
          <w:b/>
          <w:color w:val="383838"/>
          <w:kern w:val="36"/>
          <w:sz w:val="28"/>
          <w:szCs w:val="28"/>
        </w:rPr>
      </w:pPr>
      <w:r>
        <w:rPr>
          <w:rFonts w:ascii="Arial" w:hAnsi="Arial" w:cs="Arial"/>
          <w:b/>
          <w:bCs/>
          <w:kern w:val="36"/>
          <w:sz w:val="28"/>
          <w:szCs w:val="28"/>
        </w:rPr>
        <w:t xml:space="preserve">Repair and Accidental Damage Protection Plan </w:t>
      </w:r>
      <w:r w:rsidR="00DE5F0E" w:rsidRPr="009D3D58">
        <w:rPr>
          <w:rFonts w:ascii="Arial" w:hAnsi="Arial" w:cs="Arial"/>
          <w:b/>
          <w:bCs/>
          <w:kern w:val="36"/>
          <w:sz w:val="28"/>
          <w:szCs w:val="28"/>
        </w:rPr>
        <w:t>Terms and Conditions</w:t>
      </w:r>
    </w:p>
    <w:p w:rsidR="00DE5F0E" w:rsidRDefault="00DE5F0E" w:rsidP="009D3D58">
      <w:pPr>
        <w:pStyle w:val="NoSpacing"/>
        <w:rPr>
          <w:rFonts w:ascii="Arial" w:hAnsi="Arial" w:cs="Arial"/>
        </w:rPr>
      </w:pPr>
    </w:p>
    <w:p w:rsidR="009D3D58" w:rsidRPr="009F32EA" w:rsidRDefault="009F32EA" w:rsidP="009D3D58">
      <w:pPr>
        <w:pStyle w:val="NoSpacing"/>
        <w:rPr>
          <w:rFonts w:ascii="Arial" w:hAnsi="Arial" w:cs="Arial"/>
          <w:b/>
        </w:rPr>
      </w:pPr>
      <w:r w:rsidRPr="009F32EA">
        <w:rPr>
          <w:rFonts w:ascii="Arial" w:hAnsi="Arial" w:cs="Arial"/>
          <w:b/>
        </w:rPr>
        <w:t>Repair:</w:t>
      </w:r>
    </w:p>
    <w:p w:rsidR="009F32EA" w:rsidRPr="009F32EA" w:rsidRDefault="009F32EA" w:rsidP="008C137D">
      <w:pPr>
        <w:pStyle w:val="NoSpacing"/>
        <w:numPr>
          <w:ilvl w:val="0"/>
          <w:numId w:val="5"/>
        </w:numPr>
        <w:rPr>
          <w:rFonts w:ascii="Arial" w:hAnsi="Arial" w:cs="Arial"/>
          <w:sz w:val="20"/>
          <w:szCs w:val="20"/>
        </w:rPr>
      </w:pPr>
      <w:r w:rsidRPr="009F32EA">
        <w:rPr>
          <w:rFonts w:ascii="Arial" w:hAnsi="Arial" w:cs="Arial"/>
          <w:sz w:val="20"/>
          <w:szCs w:val="20"/>
        </w:rPr>
        <w:t>Includes functional failure of any component part device.</w:t>
      </w:r>
    </w:p>
    <w:p w:rsidR="002E60BD" w:rsidRDefault="009F32EA" w:rsidP="00933088">
      <w:pPr>
        <w:pStyle w:val="NoSpacing"/>
        <w:numPr>
          <w:ilvl w:val="0"/>
          <w:numId w:val="5"/>
        </w:numPr>
        <w:rPr>
          <w:rFonts w:ascii="Arial" w:hAnsi="Arial" w:cs="Arial"/>
          <w:sz w:val="20"/>
          <w:szCs w:val="20"/>
        </w:rPr>
      </w:pPr>
      <w:r w:rsidRPr="002E60BD">
        <w:rPr>
          <w:rFonts w:ascii="Arial" w:hAnsi="Arial" w:cs="Arial"/>
          <w:sz w:val="20"/>
          <w:szCs w:val="20"/>
        </w:rPr>
        <w:t xml:space="preserve">Component parts will be repaired or replaced </w:t>
      </w:r>
    </w:p>
    <w:p w:rsidR="009F32EA" w:rsidRPr="002E60BD" w:rsidRDefault="009F32EA" w:rsidP="00933088">
      <w:pPr>
        <w:pStyle w:val="NoSpacing"/>
        <w:numPr>
          <w:ilvl w:val="0"/>
          <w:numId w:val="5"/>
        </w:numPr>
        <w:rPr>
          <w:rFonts w:ascii="Arial" w:hAnsi="Arial" w:cs="Arial"/>
          <w:sz w:val="20"/>
          <w:szCs w:val="20"/>
        </w:rPr>
      </w:pPr>
      <w:r w:rsidRPr="002E60BD">
        <w:rPr>
          <w:rFonts w:ascii="Arial" w:hAnsi="Arial" w:cs="Arial"/>
          <w:sz w:val="20"/>
          <w:szCs w:val="20"/>
        </w:rPr>
        <w:t>Includes any and all parts and labor to return device to OEM operational specifications</w:t>
      </w:r>
    </w:p>
    <w:p w:rsidR="003A1A79" w:rsidRDefault="009F32EA" w:rsidP="008C137D">
      <w:pPr>
        <w:pStyle w:val="NoSpacing"/>
        <w:numPr>
          <w:ilvl w:val="0"/>
          <w:numId w:val="5"/>
        </w:numPr>
        <w:rPr>
          <w:rFonts w:ascii="Arial" w:hAnsi="Arial" w:cs="Arial"/>
          <w:sz w:val="20"/>
          <w:szCs w:val="20"/>
        </w:rPr>
      </w:pPr>
      <w:r>
        <w:rPr>
          <w:rFonts w:ascii="Arial" w:hAnsi="Arial" w:cs="Arial"/>
          <w:sz w:val="20"/>
          <w:szCs w:val="20"/>
        </w:rPr>
        <w:t xml:space="preserve">At the sole discretion of CWS if the repair or replacement of component part(s) will not return the device back to OEM operation specifications, then CWS may select to replace the entire device with a device that is the same or equal or greater </w:t>
      </w:r>
      <w:r w:rsidR="003A1A79">
        <w:rPr>
          <w:rFonts w:ascii="Arial" w:hAnsi="Arial" w:cs="Arial"/>
          <w:sz w:val="20"/>
          <w:szCs w:val="20"/>
        </w:rPr>
        <w:t>operational specifications.</w:t>
      </w:r>
    </w:p>
    <w:p w:rsidR="003A1A79" w:rsidRDefault="003A1A79" w:rsidP="003A1A79">
      <w:pPr>
        <w:pStyle w:val="NoSpacing"/>
        <w:rPr>
          <w:rFonts w:ascii="Arial" w:hAnsi="Arial" w:cs="Arial"/>
          <w:sz w:val="20"/>
          <w:szCs w:val="20"/>
        </w:rPr>
      </w:pPr>
    </w:p>
    <w:p w:rsidR="003A1A79" w:rsidRPr="009F32EA" w:rsidRDefault="009F32EA" w:rsidP="003A1A79">
      <w:pPr>
        <w:pStyle w:val="NoSpacing"/>
        <w:rPr>
          <w:rFonts w:ascii="Arial" w:hAnsi="Arial" w:cs="Arial"/>
          <w:b/>
        </w:rPr>
      </w:pPr>
      <w:r>
        <w:rPr>
          <w:rFonts w:ascii="Arial" w:hAnsi="Arial" w:cs="Arial"/>
          <w:sz w:val="20"/>
          <w:szCs w:val="20"/>
        </w:rPr>
        <w:t xml:space="preserve"> </w:t>
      </w:r>
      <w:r w:rsidR="003A1A79">
        <w:rPr>
          <w:rFonts w:ascii="Arial" w:hAnsi="Arial" w:cs="Arial"/>
          <w:b/>
        </w:rPr>
        <w:t>Claims Process</w:t>
      </w:r>
      <w:r w:rsidR="003A1A79" w:rsidRPr="009F32EA">
        <w:rPr>
          <w:rFonts w:ascii="Arial" w:hAnsi="Arial" w:cs="Arial"/>
          <w:b/>
        </w:rPr>
        <w:t>:</w:t>
      </w:r>
    </w:p>
    <w:p w:rsidR="009F32EA" w:rsidRDefault="003A1A79" w:rsidP="006F03F5">
      <w:pPr>
        <w:pStyle w:val="NoSpacing"/>
        <w:numPr>
          <w:ilvl w:val="0"/>
          <w:numId w:val="7"/>
        </w:numPr>
        <w:rPr>
          <w:rFonts w:ascii="Arial" w:hAnsi="Arial" w:cs="Arial"/>
          <w:sz w:val="20"/>
          <w:szCs w:val="20"/>
        </w:rPr>
      </w:pPr>
      <w:r>
        <w:rPr>
          <w:rFonts w:ascii="Arial" w:hAnsi="Arial" w:cs="Arial"/>
          <w:sz w:val="20"/>
          <w:szCs w:val="20"/>
        </w:rPr>
        <w:t xml:space="preserve">Toll-Free 24x7 </w:t>
      </w:r>
      <w:r w:rsidR="00D55923">
        <w:rPr>
          <w:rFonts w:ascii="Arial" w:hAnsi="Arial" w:cs="Arial"/>
          <w:sz w:val="20"/>
          <w:szCs w:val="20"/>
        </w:rPr>
        <w:t>Help Desk</w:t>
      </w:r>
    </w:p>
    <w:p w:rsidR="00D55923" w:rsidRDefault="00D55923" w:rsidP="006F03F5">
      <w:pPr>
        <w:pStyle w:val="NoSpacing"/>
        <w:numPr>
          <w:ilvl w:val="0"/>
          <w:numId w:val="7"/>
        </w:numPr>
        <w:rPr>
          <w:rFonts w:ascii="Arial" w:hAnsi="Arial" w:cs="Arial"/>
          <w:sz w:val="20"/>
          <w:szCs w:val="20"/>
        </w:rPr>
      </w:pPr>
      <w:r>
        <w:rPr>
          <w:rFonts w:ascii="Arial" w:hAnsi="Arial" w:cs="Arial"/>
          <w:sz w:val="20"/>
          <w:szCs w:val="20"/>
        </w:rPr>
        <w:t>700+ Local Walk-in Repair Centers</w:t>
      </w:r>
      <w:r w:rsidR="006F03F5">
        <w:rPr>
          <w:rFonts w:ascii="Arial" w:hAnsi="Arial" w:cs="Arial"/>
          <w:sz w:val="20"/>
          <w:szCs w:val="20"/>
        </w:rPr>
        <w:t xml:space="preserve"> (projecting 2000 by end of 2015)</w:t>
      </w:r>
    </w:p>
    <w:p w:rsidR="006F03F5" w:rsidRDefault="00D55923" w:rsidP="003A1A79">
      <w:pPr>
        <w:pStyle w:val="NoSpacing"/>
        <w:numPr>
          <w:ilvl w:val="0"/>
          <w:numId w:val="7"/>
        </w:numPr>
        <w:rPr>
          <w:rFonts w:ascii="Arial" w:hAnsi="Arial" w:cs="Arial"/>
          <w:sz w:val="20"/>
          <w:szCs w:val="20"/>
        </w:rPr>
      </w:pPr>
      <w:r>
        <w:rPr>
          <w:rFonts w:ascii="Arial" w:hAnsi="Arial" w:cs="Arial"/>
          <w:sz w:val="20"/>
          <w:szCs w:val="20"/>
        </w:rPr>
        <w:t>Regional Depot Repair Centers if not within 25 miles of Local Repair Center</w:t>
      </w:r>
    </w:p>
    <w:p w:rsidR="00D55923" w:rsidRPr="006F03F5" w:rsidRDefault="00D55923" w:rsidP="006F03F5">
      <w:pPr>
        <w:pStyle w:val="NoSpacing"/>
        <w:numPr>
          <w:ilvl w:val="1"/>
          <w:numId w:val="7"/>
        </w:numPr>
        <w:rPr>
          <w:rFonts w:ascii="Arial" w:hAnsi="Arial" w:cs="Arial"/>
          <w:sz w:val="20"/>
          <w:szCs w:val="20"/>
        </w:rPr>
      </w:pPr>
      <w:r w:rsidRPr="006F03F5">
        <w:rPr>
          <w:rFonts w:ascii="Arial" w:hAnsi="Arial" w:cs="Arial"/>
          <w:sz w:val="20"/>
          <w:szCs w:val="20"/>
        </w:rPr>
        <w:t xml:space="preserve">Depot Repair Center Shipping </w:t>
      </w:r>
      <w:r w:rsidR="00C323C9">
        <w:rPr>
          <w:rFonts w:ascii="Arial" w:hAnsi="Arial" w:cs="Arial"/>
          <w:sz w:val="20"/>
          <w:szCs w:val="20"/>
        </w:rPr>
        <w:t xml:space="preserve">(both ways) </w:t>
      </w:r>
      <w:r w:rsidRPr="006F03F5">
        <w:rPr>
          <w:rFonts w:ascii="Arial" w:hAnsi="Arial" w:cs="Arial"/>
          <w:sz w:val="20"/>
          <w:szCs w:val="20"/>
        </w:rPr>
        <w:t>is Included</w:t>
      </w:r>
    </w:p>
    <w:p w:rsidR="00D55923" w:rsidRDefault="00FF578C" w:rsidP="006F03F5">
      <w:pPr>
        <w:pStyle w:val="NoSpacing"/>
        <w:numPr>
          <w:ilvl w:val="0"/>
          <w:numId w:val="7"/>
        </w:numPr>
        <w:rPr>
          <w:rFonts w:ascii="Arial" w:hAnsi="Arial" w:cs="Arial"/>
          <w:sz w:val="20"/>
          <w:szCs w:val="20"/>
        </w:rPr>
      </w:pPr>
      <w:r>
        <w:rPr>
          <w:rFonts w:ascii="Arial" w:hAnsi="Arial" w:cs="Arial"/>
          <w:sz w:val="20"/>
          <w:szCs w:val="20"/>
        </w:rPr>
        <w:t>Devices that are not mobile, such as servers, work</w:t>
      </w:r>
      <w:r w:rsidR="00C323C9">
        <w:rPr>
          <w:rFonts w:ascii="Arial" w:hAnsi="Arial" w:cs="Arial"/>
          <w:sz w:val="20"/>
          <w:szCs w:val="20"/>
        </w:rPr>
        <w:t>stations, desktops</w:t>
      </w:r>
      <w:r>
        <w:rPr>
          <w:rFonts w:ascii="Arial" w:hAnsi="Arial" w:cs="Arial"/>
          <w:sz w:val="20"/>
          <w:szCs w:val="20"/>
        </w:rPr>
        <w:t xml:space="preserve">, </w:t>
      </w:r>
      <w:r w:rsidR="008C137D">
        <w:rPr>
          <w:rFonts w:ascii="Arial" w:hAnsi="Arial" w:cs="Arial"/>
          <w:sz w:val="20"/>
          <w:szCs w:val="20"/>
        </w:rPr>
        <w:t>video panels/TVs larger than 37”, etc will be repaired next business day on site.</w:t>
      </w:r>
    </w:p>
    <w:p w:rsidR="008C137D" w:rsidRDefault="008C137D" w:rsidP="006F03F5">
      <w:pPr>
        <w:pStyle w:val="NoSpacing"/>
        <w:numPr>
          <w:ilvl w:val="0"/>
          <w:numId w:val="7"/>
        </w:numPr>
        <w:rPr>
          <w:rFonts w:ascii="Arial" w:hAnsi="Arial" w:cs="Arial"/>
          <w:sz w:val="20"/>
          <w:szCs w:val="20"/>
        </w:rPr>
      </w:pPr>
      <w:r>
        <w:rPr>
          <w:rFonts w:ascii="Arial" w:hAnsi="Arial" w:cs="Arial"/>
          <w:sz w:val="20"/>
          <w:szCs w:val="20"/>
        </w:rPr>
        <w:t>When possible Help-Desk Agent will work with Plan Holder to diagnose the problem being experienced, this could include remote access to device</w:t>
      </w:r>
    </w:p>
    <w:p w:rsidR="008C137D" w:rsidRPr="009F32EA" w:rsidRDefault="008C137D" w:rsidP="006F03F5">
      <w:pPr>
        <w:pStyle w:val="NoSpacing"/>
        <w:rPr>
          <w:rFonts w:ascii="Arial" w:hAnsi="Arial" w:cs="Arial"/>
          <w:sz w:val="20"/>
          <w:szCs w:val="20"/>
        </w:rPr>
      </w:pPr>
    </w:p>
    <w:p w:rsidR="006F03F5" w:rsidRDefault="006F03F5" w:rsidP="006F03F5">
      <w:pPr>
        <w:pStyle w:val="NoSpacing"/>
        <w:rPr>
          <w:rFonts w:ascii="Arial" w:hAnsi="Arial" w:cs="Arial"/>
          <w:b/>
        </w:rPr>
      </w:pPr>
      <w:r>
        <w:rPr>
          <w:rFonts w:ascii="Arial" w:hAnsi="Arial" w:cs="Arial"/>
          <w:b/>
        </w:rPr>
        <w:t>Not Included in Plan</w:t>
      </w:r>
      <w:r w:rsidRPr="006F03F5">
        <w:rPr>
          <w:rFonts w:ascii="Arial" w:hAnsi="Arial" w:cs="Arial"/>
          <w:b/>
        </w:rPr>
        <w:t>:</w:t>
      </w:r>
    </w:p>
    <w:p w:rsidR="006F03F5" w:rsidRDefault="00000144" w:rsidP="006F03F5">
      <w:pPr>
        <w:pStyle w:val="NoSpacing"/>
        <w:numPr>
          <w:ilvl w:val="0"/>
          <w:numId w:val="8"/>
        </w:numPr>
        <w:rPr>
          <w:rFonts w:ascii="Arial" w:hAnsi="Arial" w:cs="Arial"/>
          <w:sz w:val="20"/>
          <w:szCs w:val="20"/>
        </w:rPr>
      </w:pPr>
      <w:r>
        <w:rPr>
          <w:rFonts w:ascii="Arial" w:hAnsi="Arial" w:cs="Arial"/>
          <w:sz w:val="20"/>
          <w:szCs w:val="20"/>
        </w:rPr>
        <w:t>OEM recalls</w:t>
      </w:r>
    </w:p>
    <w:p w:rsidR="00000144" w:rsidRDefault="00000144" w:rsidP="006F03F5">
      <w:pPr>
        <w:pStyle w:val="NoSpacing"/>
        <w:numPr>
          <w:ilvl w:val="0"/>
          <w:numId w:val="8"/>
        </w:numPr>
        <w:rPr>
          <w:rFonts w:ascii="Arial" w:hAnsi="Arial" w:cs="Arial"/>
          <w:sz w:val="20"/>
          <w:szCs w:val="20"/>
        </w:rPr>
      </w:pPr>
      <w:r>
        <w:rPr>
          <w:rFonts w:ascii="Arial" w:hAnsi="Arial" w:cs="Arial"/>
          <w:sz w:val="20"/>
          <w:szCs w:val="20"/>
        </w:rPr>
        <w:t>Failures caused by improper use of device, any use not within OEM operational specifications</w:t>
      </w:r>
    </w:p>
    <w:p w:rsidR="00000144" w:rsidRDefault="00000144" w:rsidP="006F03F5">
      <w:pPr>
        <w:pStyle w:val="NoSpacing"/>
        <w:numPr>
          <w:ilvl w:val="0"/>
          <w:numId w:val="8"/>
        </w:numPr>
        <w:rPr>
          <w:rFonts w:ascii="Arial" w:hAnsi="Arial" w:cs="Arial"/>
          <w:sz w:val="20"/>
          <w:szCs w:val="20"/>
        </w:rPr>
      </w:pPr>
      <w:r>
        <w:rPr>
          <w:rFonts w:ascii="Arial" w:hAnsi="Arial" w:cs="Arial"/>
          <w:sz w:val="20"/>
          <w:szCs w:val="20"/>
        </w:rPr>
        <w:t xml:space="preserve">Any failures or damage caused by or during any period of being out of the direct control of the Plan Holder, including but not limited to during any period the device is defined as lost or stolen </w:t>
      </w:r>
    </w:p>
    <w:p w:rsidR="00000144" w:rsidRDefault="00000144" w:rsidP="006F03F5">
      <w:pPr>
        <w:pStyle w:val="NoSpacing"/>
        <w:numPr>
          <w:ilvl w:val="0"/>
          <w:numId w:val="8"/>
        </w:numPr>
        <w:rPr>
          <w:rFonts w:ascii="Arial" w:hAnsi="Arial" w:cs="Arial"/>
          <w:sz w:val="20"/>
          <w:szCs w:val="20"/>
        </w:rPr>
      </w:pPr>
      <w:r>
        <w:rPr>
          <w:rFonts w:ascii="Arial" w:hAnsi="Arial" w:cs="Arial"/>
          <w:sz w:val="20"/>
          <w:szCs w:val="20"/>
        </w:rPr>
        <w:t>Any failure or damage that had occurred prior to the Commencem</w:t>
      </w:r>
      <w:r w:rsidR="0016571A">
        <w:rPr>
          <w:rFonts w:ascii="Arial" w:hAnsi="Arial" w:cs="Arial"/>
          <w:sz w:val="20"/>
          <w:szCs w:val="20"/>
        </w:rPr>
        <w:t>ent Date of the Protection Plan</w:t>
      </w:r>
    </w:p>
    <w:p w:rsidR="0016571A" w:rsidRDefault="0016571A" w:rsidP="006F03F5">
      <w:pPr>
        <w:pStyle w:val="NoSpacing"/>
        <w:numPr>
          <w:ilvl w:val="0"/>
          <w:numId w:val="8"/>
        </w:numPr>
        <w:rPr>
          <w:rFonts w:ascii="Arial" w:hAnsi="Arial" w:cs="Arial"/>
          <w:sz w:val="20"/>
          <w:szCs w:val="20"/>
        </w:rPr>
      </w:pPr>
      <w:r>
        <w:rPr>
          <w:rFonts w:ascii="Arial" w:hAnsi="Arial" w:cs="Arial"/>
          <w:sz w:val="20"/>
          <w:szCs w:val="20"/>
        </w:rPr>
        <w:t>Caused by the attachment of any peripheral(s) to the device that was not approved by the OEM</w:t>
      </w:r>
    </w:p>
    <w:p w:rsidR="0016571A" w:rsidRDefault="0016571A" w:rsidP="0016571A">
      <w:pPr>
        <w:pStyle w:val="NoSpacing"/>
        <w:numPr>
          <w:ilvl w:val="0"/>
          <w:numId w:val="8"/>
        </w:numPr>
        <w:rPr>
          <w:rFonts w:ascii="Arial" w:hAnsi="Arial" w:cs="Arial"/>
          <w:sz w:val="20"/>
          <w:szCs w:val="20"/>
        </w:rPr>
      </w:pPr>
      <w:r>
        <w:rPr>
          <w:rFonts w:ascii="Arial" w:hAnsi="Arial" w:cs="Arial"/>
          <w:sz w:val="20"/>
          <w:szCs w:val="20"/>
        </w:rPr>
        <w:t>Any modification or repair that was made by any individual or company not authorized or approved by CWS</w:t>
      </w:r>
    </w:p>
    <w:p w:rsidR="0016571A" w:rsidRDefault="0016571A" w:rsidP="0016571A">
      <w:pPr>
        <w:pStyle w:val="NoSpacing"/>
        <w:rPr>
          <w:rFonts w:ascii="Arial" w:hAnsi="Arial" w:cs="Arial"/>
          <w:sz w:val="20"/>
          <w:szCs w:val="20"/>
        </w:rPr>
      </w:pPr>
    </w:p>
    <w:p w:rsidR="0016571A" w:rsidRDefault="0016571A" w:rsidP="0016571A">
      <w:pPr>
        <w:pStyle w:val="NoSpacing"/>
        <w:rPr>
          <w:rFonts w:ascii="Arial" w:hAnsi="Arial" w:cs="Arial"/>
          <w:b/>
        </w:rPr>
      </w:pPr>
      <w:r>
        <w:rPr>
          <w:rFonts w:ascii="Arial" w:hAnsi="Arial" w:cs="Arial"/>
          <w:b/>
        </w:rPr>
        <w:t>Plan Claim Limits</w:t>
      </w:r>
      <w:r w:rsidRPr="006F03F5">
        <w:rPr>
          <w:rFonts w:ascii="Arial" w:hAnsi="Arial" w:cs="Arial"/>
          <w:b/>
        </w:rPr>
        <w:t>:</w:t>
      </w:r>
    </w:p>
    <w:p w:rsidR="004E5F13" w:rsidRPr="004E5F13" w:rsidRDefault="004E5F13" w:rsidP="0016571A">
      <w:pPr>
        <w:pStyle w:val="NoSpacing"/>
        <w:numPr>
          <w:ilvl w:val="0"/>
          <w:numId w:val="10"/>
        </w:numPr>
        <w:rPr>
          <w:rFonts w:ascii="Arial" w:hAnsi="Arial" w:cs="Arial"/>
          <w:b/>
          <w:sz w:val="20"/>
          <w:szCs w:val="20"/>
        </w:rPr>
      </w:pPr>
      <w:r>
        <w:rPr>
          <w:rFonts w:ascii="Arial" w:hAnsi="Arial" w:cs="Arial"/>
          <w:sz w:val="20"/>
          <w:szCs w:val="20"/>
        </w:rPr>
        <w:t>Device must be less than 5 years old</w:t>
      </w:r>
    </w:p>
    <w:p w:rsidR="0016571A" w:rsidRPr="00C323C9" w:rsidRDefault="0016571A" w:rsidP="0016571A">
      <w:pPr>
        <w:pStyle w:val="NoSpacing"/>
        <w:numPr>
          <w:ilvl w:val="0"/>
          <w:numId w:val="10"/>
        </w:numPr>
        <w:rPr>
          <w:rFonts w:ascii="Arial" w:hAnsi="Arial" w:cs="Arial"/>
          <w:b/>
          <w:sz w:val="20"/>
          <w:szCs w:val="20"/>
        </w:rPr>
      </w:pPr>
      <w:r>
        <w:rPr>
          <w:rFonts w:ascii="Arial" w:hAnsi="Arial" w:cs="Arial"/>
          <w:sz w:val="20"/>
          <w:szCs w:val="20"/>
        </w:rPr>
        <w:t xml:space="preserve">No Deductible is required for </w:t>
      </w:r>
      <w:r w:rsidR="00C323C9">
        <w:rPr>
          <w:rFonts w:ascii="Arial" w:hAnsi="Arial" w:cs="Arial"/>
          <w:sz w:val="20"/>
          <w:szCs w:val="20"/>
        </w:rPr>
        <w:t xml:space="preserve">functional failures of any device declared by </w:t>
      </w:r>
      <w:r>
        <w:rPr>
          <w:rFonts w:ascii="Arial" w:hAnsi="Arial" w:cs="Arial"/>
          <w:sz w:val="20"/>
          <w:szCs w:val="20"/>
        </w:rPr>
        <w:t>this Protection Plan</w:t>
      </w:r>
    </w:p>
    <w:p w:rsidR="00C323C9" w:rsidRPr="0016571A" w:rsidRDefault="00C323C9" w:rsidP="0016571A">
      <w:pPr>
        <w:pStyle w:val="NoSpacing"/>
        <w:numPr>
          <w:ilvl w:val="0"/>
          <w:numId w:val="10"/>
        </w:numPr>
        <w:rPr>
          <w:rFonts w:ascii="Arial" w:hAnsi="Arial" w:cs="Arial"/>
          <w:b/>
          <w:sz w:val="20"/>
          <w:szCs w:val="20"/>
        </w:rPr>
      </w:pPr>
      <w:r>
        <w:rPr>
          <w:rFonts w:ascii="Arial" w:hAnsi="Arial" w:cs="Arial"/>
          <w:sz w:val="20"/>
          <w:szCs w:val="20"/>
        </w:rPr>
        <w:t>$25 Deductible is required for any and all accidental damage repairs made to any device declared by this Protection Plan</w:t>
      </w:r>
    </w:p>
    <w:p w:rsidR="0016571A" w:rsidRPr="0016571A" w:rsidRDefault="0016571A" w:rsidP="0016571A">
      <w:pPr>
        <w:pStyle w:val="NoSpacing"/>
        <w:numPr>
          <w:ilvl w:val="0"/>
          <w:numId w:val="10"/>
        </w:numPr>
        <w:rPr>
          <w:rFonts w:ascii="Arial" w:hAnsi="Arial" w:cs="Arial"/>
          <w:b/>
          <w:sz w:val="20"/>
          <w:szCs w:val="20"/>
        </w:rPr>
      </w:pPr>
      <w:r>
        <w:rPr>
          <w:rFonts w:ascii="Arial" w:hAnsi="Arial" w:cs="Arial"/>
          <w:sz w:val="20"/>
          <w:szCs w:val="20"/>
        </w:rPr>
        <w:t>No limit to the number of claim</w:t>
      </w:r>
      <w:r w:rsidR="004E5F13">
        <w:rPr>
          <w:rFonts w:ascii="Arial" w:hAnsi="Arial" w:cs="Arial"/>
          <w:sz w:val="20"/>
          <w:szCs w:val="20"/>
        </w:rPr>
        <w:t>s</w:t>
      </w:r>
      <w:r>
        <w:rPr>
          <w:rFonts w:ascii="Arial" w:hAnsi="Arial" w:cs="Arial"/>
          <w:sz w:val="20"/>
          <w:szCs w:val="20"/>
        </w:rPr>
        <w:t xml:space="preserve"> that can be filed</w:t>
      </w:r>
    </w:p>
    <w:p w:rsidR="0016571A" w:rsidRPr="0016571A" w:rsidRDefault="0016571A" w:rsidP="0016571A">
      <w:pPr>
        <w:pStyle w:val="NoSpacing"/>
        <w:numPr>
          <w:ilvl w:val="0"/>
          <w:numId w:val="10"/>
        </w:numPr>
        <w:rPr>
          <w:rFonts w:ascii="Arial" w:hAnsi="Arial" w:cs="Arial"/>
          <w:b/>
          <w:sz w:val="20"/>
          <w:szCs w:val="20"/>
        </w:rPr>
      </w:pPr>
      <w:r>
        <w:rPr>
          <w:rFonts w:ascii="Arial" w:hAnsi="Arial" w:cs="Arial"/>
          <w:sz w:val="20"/>
          <w:szCs w:val="20"/>
        </w:rPr>
        <w:t xml:space="preserve">Total Claims </w:t>
      </w:r>
      <w:r w:rsidR="004E5F13">
        <w:rPr>
          <w:rFonts w:ascii="Arial" w:hAnsi="Arial" w:cs="Arial"/>
          <w:sz w:val="20"/>
          <w:szCs w:val="20"/>
        </w:rPr>
        <w:t>filed</w:t>
      </w:r>
      <w:r w:rsidR="00C323C9">
        <w:rPr>
          <w:rFonts w:ascii="Arial" w:hAnsi="Arial" w:cs="Arial"/>
          <w:sz w:val="20"/>
          <w:szCs w:val="20"/>
        </w:rPr>
        <w:t xml:space="preserve"> </w:t>
      </w:r>
      <w:r>
        <w:rPr>
          <w:rFonts w:ascii="Arial" w:hAnsi="Arial" w:cs="Arial"/>
          <w:sz w:val="20"/>
          <w:szCs w:val="20"/>
        </w:rPr>
        <w:t xml:space="preserve">will not exceed the </w:t>
      </w:r>
      <w:r w:rsidR="00EB1E75">
        <w:rPr>
          <w:rFonts w:ascii="Arial" w:hAnsi="Arial" w:cs="Arial"/>
          <w:sz w:val="20"/>
          <w:szCs w:val="20"/>
        </w:rPr>
        <w:t xml:space="preserve">total amount </w:t>
      </w:r>
      <w:r w:rsidR="00BA773D">
        <w:rPr>
          <w:rFonts w:ascii="Arial" w:hAnsi="Arial" w:cs="Arial"/>
          <w:sz w:val="20"/>
          <w:szCs w:val="20"/>
        </w:rPr>
        <w:t>of the</w:t>
      </w:r>
      <w:r>
        <w:rPr>
          <w:rFonts w:ascii="Arial" w:hAnsi="Arial" w:cs="Arial"/>
          <w:sz w:val="20"/>
          <w:szCs w:val="20"/>
        </w:rPr>
        <w:t xml:space="preserve"> </w:t>
      </w:r>
      <w:r w:rsidR="00EB1E75">
        <w:rPr>
          <w:rFonts w:ascii="Arial" w:hAnsi="Arial" w:cs="Arial"/>
          <w:sz w:val="20"/>
          <w:szCs w:val="20"/>
        </w:rPr>
        <w:t>Original Purchase Price of the device</w:t>
      </w:r>
    </w:p>
    <w:p w:rsidR="0016571A" w:rsidRPr="0016571A" w:rsidRDefault="0016571A" w:rsidP="0016571A">
      <w:pPr>
        <w:pStyle w:val="NoSpacing"/>
        <w:rPr>
          <w:rFonts w:ascii="Arial" w:hAnsi="Arial" w:cs="Arial"/>
          <w:sz w:val="20"/>
          <w:szCs w:val="20"/>
        </w:rPr>
      </w:pPr>
    </w:p>
    <w:p w:rsidR="001C469C" w:rsidRDefault="001C469C"/>
    <w:p w:rsidR="001C469C" w:rsidRDefault="001C469C"/>
    <w:p w:rsidR="001C469C" w:rsidRDefault="001C469C" w:rsidP="001C469C">
      <w:r>
        <w:t xml:space="preserve">  </w:t>
      </w:r>
    </w:p>
    <w:sectPr w:rsidR="001C469C" w:rsidSect="009D3D58">
      <w:pgSz w:w="12240" w:h="15840"/>
      <w:pgMar w:top="1440" w:right="1440" w:bottom="1440" w:left="1440" w:header="720" w:footer="720" w:gutter="0"/>
      <w:pgBorders w:offsetFrom="page">
        <w:top w:val="single" w:sz="8" w:space="24" w:color="auto"/>
        <w:left w:val="single" w:sz="8" w:space="24" w:color="auto"/>
        <w:bottom w:val="single" w:sz="8" w:space="24" w:color="auto"/>
        <w:right w:val="single"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C27" w:rsidRDefault="00141C27" w:rsidP="001C469C">
      <w:pPr>
        <w:spacing w:after="0" w:line="240" w:lineRule="auto"/>
      </w:pPr>
      <w:r>
        <w:separator/>
      </w:r>
    </w:p>
  </w:endnote>
  <w:endnote w:type="continuationSeparator" w:id="0">
    <w:p w:rsidR="00141C27" w:rsidRDefault="00141C27" w:rsidP="001C469C">
      <w:pPr>
        <w:spacing w:after="0" w:line="240" w:lineRule="auto"/>
      </w:pPr>
      <w:r>
        <w:continuationSeparator/>
      </w:r>
    </w:p>
  </w:endnote>
  <w:endnote w:id="1">
    <w:p w:rsidR="001C469C" w:rsidRDefault="001C469C">
      <w:pPr>
        <w:pStyle w:val="EndnoteText"/>
      </w:pPr>
      <w:r>
        <w:rPr>
          <w:rStyle w:val="EndnoteReference"/>
        </w:rPr>
        <w:endnoteRef/>
      </w:r>
      <w:r>
        <w:t xml:space="preserve"> </w:t>
      </w:r>
      <w:r w:rsidRPr="001C469C">
        <w:t>Tech Team One is powered by ContactWorks, LLC</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C27" w:rsidRDefault="00141C27" w:rsidP="001C469C">
      <w:pPr>
        <w:spacing w:after="0" w:line="240" w:lineRule="auto"/>
      </w:pPr>
      <w:r>
        <w:separator/>
      </w:r>
    </w:p>
  </w:footnote>
  <w:footnote w:type="continuationSeparator" w:id="0">
    <w:p w:rsidR="00141C27" w:rsidRDefault="00141C27" w:rsidP="001C46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DFC"/>
    <w:multiLevelType w:val="hybridMultilevel"/>
    <w:tmpl w:val="5FE40E2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209F1F58"/>
    <w:multiLevelType w:val="multilevel"/>
    <w:tmpl w:val="32E4E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041FCE"/>
    <w:multiLevelType w:val="hybridMultilevel"/>
    <w:tmpl w:val="A88EB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7D2297"/>
    <w:multiLevelType w:val="hybridMultilevel"/>
    <w:tmpl w:val="8250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E6136E"/>
    <w:multiLevelType w:val="multilevel"/>
    <w:tmpl w:val="20EA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FF63D8"/>
    <w:multiLevelType w:val="hybridMultilevel"/>
    <w:tmpl w:val="CF06B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5B275D"/>
    <w:multiLevelType w:val="hybridMultilevel"/>
    <w:tmpl w:val="BD18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4A469F"/>
    <w:multiLevelType w:val="hybridMultilevel"/>
    <w:tmpl w:val="E53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4">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5">
    <w:abstractNumId w:val="3"/>
  </w:num>
  <w:num w:numId="6">
    <w:abstractNumId w:val="5"/>
  </w:num>
  <w:num w:numId="7">
    <w:abstractNumId w:val="0"/>
  </w:num>
  <w:num w:numId="8">
    <w:abstractNumId w:val="7"/>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F0E"/>
    <w:rsid w:val="00000144"/>
    <w:rsid w:val="00141C27"/>
    <w:rsid w:val="0016571A"/>
    <w:rsid w:val="001C469C"/>
    <w:rsid w:val="002076C0"/>
    <w:rsid w:val="002E60BD"/>
    <w:rsid w:val="00346FAF"/>
    <w:rsid w:val="003A1A79"/>
    <w:rsid w:val="004E2E55"/>
    <w:rsid w:val="004E5F13"/>
    <w:rsid w:val="005772D2"/>
    <w:rsid w:val="005D7E3F"/>
    <w:rsid w:val="00613A5B"/>
    <w:rsid w:val="00690113"/>
    <w:rsid w:val="006F03F5"/>
    <w:rsid w:val="00784897"/>
    <w:rsid w:val="008C137D"/>
    <w:rsid w:val="009D3D58"/>
    <w:rsid w:val="009F32EA"/>
    <w:rsid w:val="00BA773D"/>
    <w:rsid w:val="00C323C9"/>
    <w:rsid w:val="00C3479A"/>
    <w:rsid w:val="00D55923"/>
    <w:rsid w:val="00DE5F0E"/>
    <w:rsid w:val="00EB1E75"/>
    <w:rsid w:val="00FC16A7"/>
    <w:rsid w:val="00FF5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E55"/>
  </w:style>
  <w:style w:type="paragraph" w:styleId="Heading1">
    <w:name w:val="heading 1"/>
    <w:basedOn w:val="Normal"/>
    <w:link w:val="Heading1Char"/>
    <w:uiPriority w:val="9"/>
    <w:qFormat/>
    <w:rsid w:val="00DE5F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E5F0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F0E"/>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DE5F0E"/>
  </w:style>
  <w:style w:type="character" w:customStyle="1" w:styleId="dark-accent">
    <w:name w:val="dark-accent"/>
    <w:basedOn w:val="DefaultParagraphFont"/>
    <w:rsid w:val="00DE5F0E"/>
  </w:style>
  <w:style w:type="character" w:customStyle="1" w:styleId="Heading2Char">
    <w:name w:val="Heading 2 Char"/>
    <w:basedOn w:val="DefaultParagraphFont"/>
    <w:link w:val="Heading2"/>
    <w:uiPriority w:val="9"/>
    <w:semiHidden/>
    <w:rsid w:val="00DE5F0E"/>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E5F0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5F0E"/>
    <w:rPr>
      <w:b/>
      <w:bCs/>
    </w:rPr>
  </w:style>
  <w:style w:type="paragraph" w:styleId="NoSpacing">
    <w:name w:val="No Spacing"/>
    <w:uiPriority w:val="1"/>
    <w:qFormat/>
    <w:rsid w:val="009D3D58"/>
    <w:pPr>
      <w:spacing w:after="0" w:line="240" w:lineRule="auto"/>
    </w:pPr>
  </w:style>
  <w:style w:type="paragraph" w:styleId="ListParagraph">
    <w:name w:val="List Paragraph"/>
    <w:basedOn w:val="Normal"/>
    <w:uiPriority w:val="34"/>
    <w:qFormat/>
    <w:rsid w:val="001C469C"/>
    <w:pPr>
      <w:ind w:left="720"/>
      <w:contextualSpacing/>
    </w:pPr>
  </w:style>
  <w:style w:type="paragraph" w:styleId="EndnoteText">
    <w:name w:val="endnote text"/>
    <w:basedOn w:val="Normal"/>
    <w:link w:val="EndnoteTextChar"/>
    <w:uiPriority w:val="99"/>
    <w:semiHidden/>
    <w:unhideWhenUsed/>
    <w:rsid w:val="001C469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C469C"/>
    <w:rPr>
      <w:sz w:val="20"/>
      <w:szCs w:val="20"/>
    </w:rPr>
  </w:style>
  <w:style w:type="character" w:styleId="EndnoteReference">
    <w:name w:val="endnote reference"/>
    <w:basedOn w:val="DefaultParagraphFont"/>
    <w:uiPriority w:val="99"/>
    <w:semiHidden/>
    <w:unhideWhenUsed/>
    <w:rsid w:val="001C46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E55"/>
  </w:style>
  <w:style w:type="paragraph" w:styleId="Heading1">
    <w:name w:val="heading 1"/>
    <w:basedOn w:val="Normal"/>
    <w:link w:val="Heading1Char"/>
    <w:uiPriority w:val="9"/>
    <w:qFormat/>
    <w:rsid w:val="00DE5F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E5F0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F0E"/>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DE5F0E"/>
  </w:style>
  <w:style w:type="character" w:customStyle="1" w:styleId="dark-accent">
    <w:name w:val="dark-accent"/>
    <w:basedOn w:val="DefaultParagraphFont"/>
    <w:rsid w:val="00DE5F0E"/>
  </w:style>
  <w:style w:type="character" w:customStyle="1" w:styleId="Heading2Char">
    <w:name w:val="Heading 2 Char"/>
    <w:basedOn w:val="DefaultParagraphFont"/>
    <w:link w:val="Heading2"/>
    <w:uiPriority w:val="9"/>
    <w:semiHidden/>
    <w:rsid w:val="00DE5F0E"/>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E5F0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5F0E"/>
    <w:rPr>
      <w:b/>
      <w:bCs/>
    </w:rPr>
  </w:style>
  <w:style w:type="paragraph" w:styleId="NoSpacing">
    <w:name w:val="No Spacing"/>
    <w:uiPriority w:val="1"/>
    <w:qFormat/>
    <w:rsid w:val="009D3D58"/>
    <w:pPr>
      <w:spacing w:after="0" w:line="240" w:lineRule="auto"/>
    </w:pPr>
  </w:style>
  <w:style w:type="paragraph" w:styleId="ListParagraph">
    <w:name w:val="List Paragraph"/>
    <w:basedOn w:val="Normal"/>
    <w:uiPriority w:val="34"/>
    <w:qFormat/>
    <w:rsid w:val="001C469C"/>
    <w:pPr>
      <w:ind w:left="720"/>
      <w:contextualSpacing/>
    </w:pPr>
  </w:style>
  <w:style w:type="paragraph" w:styleId="EndnoteText">
    <w:name w:val="endnote text"/>
    <w:basedOn w:val="Normal"/>
    <w:link w:val="EndnoteTextChar"/>
    <w:uiPriority w:val="99"/>
    <w:semiHidden/>
    <w:unhideWhenUsed/>
    <w:rsid w:val="001C469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C469C"/>
    <w:rPr>
      <w:sz w:val="20"/>
      <w:szCs w:val="20"/>
    </w:rPr>
  </w:style>
  <w:style w:type="character" w:styleId="EndnoteReference">
    <w:name w:val="endnote reference"/>
    <w:basedOn w:val="DefaultParagraphFont"/>
    <w:uiPriority w:val="99"/>
    <w:semiHidden/>
    <w:unhideWhenUsed/>
    <w:rsid w:val="001C46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269482">
      <w:bodyDiv w:val="1"/>
      <w:marLeft w:val="0"/>
      <w:marRight w:val="0"/>
      <w:marTop w:val="0"/>
      <w:marBottom w:val="0"/>
      <w:divBdr>
        <w:top w:val="none" w:sz="0" w:space="0" w:color="auto"/>
        <w:left w:val="none" w:sz="0" w:space="0" w:color="auto"/>
        <w:bottom w:val="none" w:sz="0" w:space="0" w:color="auto"/>
        <w:right w:val="none" w:sz="0" w:space="0" w:color="auto"/>
      </w:divBdr>
    </w:div>
    <w:div w:id="129055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61C25-8B22-4D83-8637-7A1AE854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Eknow</dc:creator>
  <cp:lastModifiedBy>Tom Sultenfuss</cp:lastModifiedBy>
  <cp:revision>2</cp:revision>
  <dcterms:created xsi:type="dcterms:W3CDTF">2015-02-20T20:32:00Z</dcterms:created>
  <dcterms:modified xsi:type="dcterms:W3CDTF">2015-02-20T20:32:00Z</dcterms:modified>
</cp:coreProperties>
</file>